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X="-110" w:tblpY="1"/>
        <w:tblOverlap w:val="never"/>
        <w:tblW w:w="9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"/>
        <w:gridCol w:w="3700"/>
        <w:gridCol w:w="571"/>
        <w:gridCol w:w="11"/>
        <w:gridCol w:w="4932"/>
        <w:gridCol w:w="32"/>
      </w:tblGrid>
      <w:tr w:rsidR="005517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551755" w:rsidRPr="0045523E" w:rsidRDefault="0055175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51755" w:rsidRPr="0045523E" w:rsidRDefault="00551755" w:rsidP="00551755">
            <w:pPr>
              <w:numPr>
                <w:ilvl w:val="0"/>
                <w:numId w:val="29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 IDENTIFICACIÓN DEL CARGO</w:t>
            </w:r>
          </w:p>
        </w:tc>
      </w:tr>
      <w:tr w:rsidR="00551755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  <w:tcBorders>
              <w:top w:val="thickThinSmallGap" w:sz="24" w:space="0" w:color="auto"/>
            </w:tcBorders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551755" w:rsidRPr="0045523E" w:rsidRDefault="00551755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Profesional</w:t>
            </w:r>
          </w:p>
        </w:tc>
      </w:tr>
      <w:tr w:rsidR="00551755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PROFESIONAL ESPECIALIZADO</w:t>
            </w:r>
          </w:p>
        </w:tc>
      </w:tr>
      <w:tr w:rsidR="00551755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2028</w:t>
            </w:r>
          </w:p>
        </w:tc>
      </w:tr>
      <w:tr w:rsidR="00551755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18</w:t>
            </w:r>
          </w:p>
        </w:tc>
      </w:tr>
      <w:tr w:rsidR="00551755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Cuatro </w:t>
            </w:r>
            <w:r w:rsidRPr="0045523E">
              <w:rPr>
                <w:rFonts w:ascii="Arial" w:hAnsi="Arial" w:cs="Arial"/>
                <w:noProof/>
              </w:rPr>
              <w:t>(</w:t>
            </w:r>
            <w:r>
              <w:rPr>
                <w:rFonts w:ascii="Arial" w:hAnsi="Arial" w:cs="Arial"/>
                <w:noProof/>
              </w:rPr>
              <w:t>4</w:t>
            </w:r>
            <w:r w:rsidRPr="0045523E">
              <w:rPr>
                <w:rFonts w:ascii="Arial" w:hAnsi="Arial" w:cs="Arial"/>
                <w:noProof/>
              </w:rPr>
              <w:t>)</w:t>
            </w:r>
          </w:p>
        </w:tc>
      </w:tr>
      <w:tr w:rsidR="00551755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De Carrera Administrativa</w:t>
            </w:r>
          </w:p>
        </w:tc>
      </w:tr>
      <w:tr w:rsidR="00551755" w:rsidRPr="0045523E" w:rsidTr="00D65E52">
        <w:trPr>
          <w:gridAfter w:val="1"/>
          <w:wAfter w:w="32" w:type="dxa"/>
          <w:tblHeader/>
        </w:trPr>
        <w:tc>
          <w:tcPr>
            <w:tcW w:w="3738" w:type="dxa"/>
            <w:gridSpan w:val="2"/>
            <w:tcBorders>
              <w:bottom w:val="single" w:sz="6" w:space="0" w:color="auto"/>
            </w:tcBorders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Donde se Ubique el Cargo</w:t>
            </w:r>
          </w:p>
        </w:tc>
      </w:tr>
      <w:tr w:rsidR="00551755" w:rsidRPr="0045523E" w:rsidTr="00D65E52">
        <w:trPr>
          <w:gridAfter w:val="1"/>
          <w:wAfter w:w="32" w:type="dxa"/>
        </w:trPr>
        <w:tc>
          <w:tcPr>
            <w:tcW w:w="3738" w:type="dxa"/>
            <w:gridSpan w:val="2"/>
            <w:tcBorders>
              <w:bottom w:val="single" w:sz="4" w:space="0" w:color="auto"/>
            </w:tcBorders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Quien ejerza la supervision directa</w:t>
            </w:r>
          </w:p>
        </w:tc>
      </w:tr>
      <w:tr w:rsidR="005517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51755" w:rsidRPr="0045523E" w:rsidRDefault="0055175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51755" w:rsidRPr="0045523E" w:rsidRDefault="00551755" w:rsidP="00551755">
            <w:pPr>
              <w:numPr>
                <w:ilvl w:val="0"/>
                <w:numId w:val="29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 ÁREA FUNCIONAL </w:t>
            </w:r>
          </w:p>
        </w:tc>
      </w:tr>
      <w:tr w:rsidR="005517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51755" w:rsidRPr="0045523E" w:rsidRDefault="00551755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551755" w:rsidRPr="0045523E" w:rsidRDefault="00551755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SUBDIRECCIÓN DE GESTIÓN AMBIENTAL</w:t>
            </w:r>
          </w:p>
        </w:tc>
      </w:tr>
      <w:tr w:rsidR="005517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51755" w:rsidRPr="0045523E" w:rsidRDefault="0055175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51755" w:rsidRPr="0045523E" w:rsidRDefault="00551755" w:rsidP="00551755">
            <w:pPr>
              <w:numPr>
                <w:ilvl w:val="0"/>
                <w:numId w:val="29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PROPÓSITO PRINCIPAL DEL CARGO</w:t>
            </w:r>
          </w:p>
        </w:tc>
      </w:tr>
      <w:tr w:rsidR="005517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ckThinSmallGap" w:sz="24" w:space="0" w:color="auto"/>
              <w:bottom w:val="thinThickSmallGap" w:sz="24" w:space="0" w:color="auto"/>
            </w:tcBorders>
          </w:tcPr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5517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51755" w:rsidRPr="0045523E" w:rsidRDefault="00551755" w:rsidP="00551755">
            <w:pPr>
              <w:keepNext/>
              <w:numPr>
                <w:ilvl w:val="0"/>
                <w:numId w:val="29"/>
              </w:numPr>
              <w:spacing w:after="0"/>
              <w:jc w:val="center"/>
              <w:outlineLvl w:val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DESCRIPCIÓN DE FUNCIONES ESENCIALES </w:t>
            </w:r>
          </w:p>
        </w:tc>
      </w:tr>
      <w:tr w:rsidR="005517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ckThinSmallGap" w:sz="24" w:space="0" w:color="auto"/>
              <w:bottom w:val="thinThickSmallGap" w:sz="24" w:space="0" w:color="auto"/>
            </w:tcBorders>
          </w:tcPr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1. Participar en la formulación, diseño, organización, ejecución y control de planes que en materia ambiental defina el Plan de Acción Institucional en asuntos que sean de resorte de  la Subdirección de Gestión Ambiental y de su competencia.</w:t>
            </w:r>
          </w:p>
          <w:p w:rsidR="00551755" w:rsidRPr="00427C19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2.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Pr="00427C19" w:rsidRDefault="00AC6CF1" w:rsidP="00AC6CF1">
            <w:pPr>
              <w:tabs>
                <w:tab w:val="left" w:pos="7170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3.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</w:t>
            </w:r>
            <w:r w:rsidRPr="00427C19">
              <w:rPr>
                <w:rFonts w:ascii="Arial" w:hAnsi="Arial" w:cs="Arial"/>
              </w:rPr>
              <w:lastRenderedPageBreak/>
              <w:t>de manejo de recursos naturales renovables y exigir, con sujeción a las regulaciones pertinentes, la reparación de los daños causados.</w:t>
            </w:r>
          </w:p>
          <w:p w:rsidR="00551755" w:rsidRPr="00427C19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4. Brindar apoyo técnico a las entidades territoriales en la elaboración de proyectos en materia ambiental.</w:t>
            </w:r>
          </w:p>
          <w:p w:rsidR="00551755" w:rsidRPr="00427C19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5. Resolver las peticiones, quejas, reclamos y denuncias – PQRD que sean de competencia de la </w:t>
            </w:r>
            <w:r>
              <w:rPr>
                <w:rFonts w:ascii="Arial" w:hAnsi="Arial" w:cs="Arial"/>
              </w:rPr>
              <w:t>Subdirección de Gestión Ambiental</w:t>
            </w:r>
            <w:r w:rsidRPr="00427C19">
              <w:rPr>
                <w:rFonts w:ascii="Arial" w:hAnsi="Arial" w:cs="Arial"/>
              </w:rPr>
              <w:t xml:space="preserve"> de manera oportuna, eficiente y eficaz.</w:t>
            </w:r>
          </w:p>
          <w:p w:rsidR="00551755" w:rsidRPr="00427C19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6. Emitir los conceptos de carácter técnico que requiera cualquier dependencia de la Entidad que sea de resorte de la </w:t>
            </w:r>
            <w:r w:rsidRPr="00B866DA">
              <w:rPr>
                <w:rFonts w:ascii="Arial" w:hAnsi="Arial" w:cs="Arial"/>
              </w:rPr>
              <w:t xml:space="preserve"> Subdirección de Gestión Ambiental </w:t>
            </w:r>
            <w:r w:rsidRPr="00427C19">
              <w:rPr>
                <w:rFonts w:ascii="Arial" w:hAnsi="Arial" w:cs="Arial"/>
              </w:rPr>
              <w:t>con el fin de garantizar la legalidad de las actuaciones.</w:t>
            </w:r>
          </w:p>
          <w:p w:rsidR="00551755" w:rsidRPr="00427C19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7. Proyectar, recomendar y  desarrollar las acciones que deban adoptarse para el logro de los objetivos y las metas de la dependencia propuestas en el Plan de Acción Institucional y/o el Plan Operativo del área de su desempeño.</w:t>
            </w:r>
          </w:p>
          <w:p w:rsidR="00551755" w:rsidRPr="00427C19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8. Coordinar y realizar estudios e investigaciones tendientes al logro de los objetivos, planes y programas de la entidad y preparar los informes respectivos, de acuerdo con las instrucciones recibidas</w:t>
            </w:r>
          </w:p>
          <w:p w:rsidR="00551755" w:rsidRPr="00427C19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9. Mantener actualizados y/o entregar la información requerida por los sistemas de información internos y externos que establezca el Gobierno y la Corporación. </w:t>
            </w:r>
          </w:p>
          <w:p w:rsidR="00551755" w:rsidRPr="00427C19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10. Suministrar a la Oficina Jurídica o a quien ésta delegue la información relacionada con los trámites ambientales que se requiera para la defensa judicial en los procesos en que sea parte la Corporación</w:t>
            </w:r>
          </w:p>
          <w:p w:rsidR="00551755" w:rsidRPr="00427C19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11. Acompañar a la Entidad a las reuniones de los consejos, juntas, comités cuando sea convocado o delegado.</w:t>
            </w: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Pr="00427C19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12.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551755" w:rsidRPr="00427C19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13. Participar en los grupos de trabajo que conforme la Entidad para la formulación y ejecución de planes tendientes a cumplir con eficacia y eficiencia la misión institucional.</w:t>
            </w: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14. </w:t>
            </w:r>
            <w:r w:rsidRPr="00C03226">
              <w:rPr>
                <w:rFonts w:ascii="Arial" w:hAnsi="Arial" w:cs="Arial"/>
              </w:rPr>
              <w:t xml:space="preserve">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C03226">
              <w:rPr>
                <w:rFonts w:ascii="Arial" w:hAnsi="Arial" w:cs="Arial"/>
              </w:rPr>
              <w:t>fin de garantizar la eficiente prestación del servicio.</w:t>
            </w:r>
          </w:p>
          <w:p w:rsidR="00551755" w:rsidRPr="00C03226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5</w:t>
            </w:r>
            <w:r w:rsidRPr="00427C19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</w:tc>
      </w:tr>
      <w:tr w:rsidR="005517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51755" w:rsidRPr="0045523E" w:rsidRDefault="0055175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51755" w:rsidRPr="0045523E" w:rsidRDefault="00551755" w:rsidP="00551755">
            <w:pPr>
              <w:numPr>
                <w:ilvl w:val="0"/>
                <w:numId w:val="29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CONOCIMIENTOS BÁSICOS O ESENCIALES</w:t>
            </w:r>
          </w:p>
        </w:tc>
      </w:tr>
      <w:tr w:rsidR="00551755" w:rsidRPr="0045523E" w:rsidTr="00D65E52">
        <w:trPr>
          <w:gridBefore w:val="1"/>
          <w:wBefore w:w="38" w:type="dxa"/>
        </w:trPr>
        <w:tc>
          <w:tcPr>
            <w:tcW w:w="9246" w:type="dxa"/>
            <w:gridSpan w:val="5"/>
            <w:tcBorders>
              <w:top w:val="thickThinSmallGap" w:sz="24" w:space="0" w:color="auto"/>
              <w:bottom w:val="thinThickSmallGap" w:sz="24" w:space="0" w:color="auto"/>
            </w:tcBorders>
          </w:tcPr>
          <w:p w:rsidR="00551755" w:rsidRPr="0045523E" w:rsidRDefault="00551755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551755" w:rsidRPr="00427C19" w:rsidRDefault="00551755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1. Constitución Política Colombia 1991. </w:t>
            </w:r>
          </w:p>
          <w:p w:rsidR="00551755" w:rsidRPr="00427C19" w:rsidRDefault="00551755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2. Contratación Estatal</w:t>
            </w:r>
          </w:p>
          <w:p w:rsidR="00551755" w:rsidRPr="00427C19" w:rsidRDefault="00551755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3. Normatividad sobre peticiones, quejas, reclamos y denuncias</w:t>
            </w:r>
          </w:p>
          <w:p w:rsidR="00551755" w:rsidRPr="00427C19" w:rsidRDefault="00551755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4. </w:t>
            </w:r>
            <w:r>
              <w:rPr>
                <w:rFonts w:ascii="Arial" w:hAnsi="Arial" w:cs="Arial"/>
              </w:rPr>
              <w:t>P</w:t>
            </w:r>
            <w:r w:rsidRPr="00427C19">
              <w:rPr>
                <w:rFonts w:ascii="Arial" w:hAnsi="Arial" w:cs="Arial"/>
              </w:rPr>
              <w:t>olíticas de atención al ciudadano</w:t>
            </w:r>
          </w:p>
          <w:p w:rsidR="00551755" w:rsidRPr="00427C19" w:rsidRDefault="00551755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5. </w:t>
            </w:r>
            <w:r>
              <w:rPr>
                <w:rFonts w:ascii="Arial" w:hAnsi="Arial" w:cs="Arial"/>
              </w:rPr>
              <w:t>P</w:t>
            </w:r>
            <w:r w:rsidRPr="00427C19">
              <w:rPr>
                <w:rFonts w:ascii="Arial" w:hAnsi="Arial" w:cs="Arial"/>
              </w:rPr>
              <w:t>olíticas publicas aplicables a la Corporación</w:t>
            </w:r>
          </w:p>
          <w:p w:rsidR="00551755" w:rsidRPr="00427C19" w:rsidRDefault="00551755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 xml:space="preserve">6. Canales de atención y técnicas de comunicación </w:t>
            </w:r>
          </w:p>
          <w:p w:rsidR="00551755" w:rsidRPr="00427C19" w:rsidRDefault="00551755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7. Normatividad Ambiental.</w:t>
            </w:r>
          </w:p>
          <w:p w:rsidR="00551755" w:rsidRPr="00427C19" w:rsidRDefault="00551755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8. Vigilancia y control y seguimiento de permisos ambientales.</w:t>
            </w:r>
          </w:p>
          <w:p w:rsidR="00551755" w:rsidRPr="00427C19" w:rsidRDefault="00551755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9. Permisos y Trámites ambientales</w:t>
            </w:r>
          </w:p>
          <w:p w:rsidR="00551755" w:rsidRPr="00427C19" w:rsidRDefault="00551755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10.</w:t>
            </w:r>
            <w:r>
              <w:rPr>
                <w:rFonts w:ascii="Arial" w:hAnsi="Arial" w:cs="Arial"/>
              </w:rPr>
              <w:t xml:space="preserve"> </w:t>
            </w:r>
            <w:r w:rsidRPr="00427C19">
              <w:rPr>
                <w:rFonts w:ascii="Arial" w:hAnsi="Arial" w:cs="Arial"/>
              </w:rPr>
              <w:t>Régimen Sancionatorio.</w:t>
            </w:r>
          </w:p>
          <w:p w:rsidR="00551755" w:rsidRPr="00427C19" w:rsidRDefault="00551755" w:rsidP="00D65E52">
            <w:pPr>
              <w:spacing w:after="0" w:line="240" w:lineRule="auto"/>
              <w:rPr>
                <w:rFonts w:ascii="Arial" w:hAnsi="Arial" w:cs="Arial"/>
              </w:rPr>
            </w:pPr>
            <w:r w:rsidRPr="00427C19">
              <w:rPr>
                <w:rFonts w:ascii="Arial" w:hAnsi="Arial" w:cs="Arial"/>
              </w:rPr>
              <w:t>11. Gestión Integral de los recursos naturales.</w:t>
            </w:r>
          </w:p>
          <w:p w:rsidR="00551755" w:rsidRDefault="00551755" w:rsidP="00D65E52">
            <w:pPr>
              <w:spacing w:after="0"/>
              <w:rPr>
                <w:rFonts w:ascii="Arial" w:hAnsi="Arial" w:cs="Arial"/>
                <w:iCs/>
              </w:rPr>
            </w:pPr>
            <w:r w:rsidRPr="00427C19">
              <w:rPr>
                <w:rFonts w:ascii="Arial" w:hAnsi="Arial" w:cs="Arial"/>
              </w:rPr>
              <w:t>12. Redacción y Proyección de documentos técnicos</w:t>
            </w:r>
            <w:r w:rsidRPr="00427C19">
              <w:rPr>
                <w:rFonts w:ascii="Arial" w:hAnsi="Arial" w:cs="Arial"/>
                <w:iCs/>
              </w:rPr>
              <w:t xml:space="preserve"> </w:t>
            </w:r>
          </w:p>
          <w:p w:rsidR="00551755" w:rsidRDefault="00551755" w:rsidP="00D65E52">
            <w:pPr>
              <w:spacing w:after="0"/>
              <w:rPr>
                <w:rFonts w:ascii="Arial" w:hAnsi="Arial" w:cs="Arial"/>
                <w:iCs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  <w:iCs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  <w:iCs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  <w:iCs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  <w:iCs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  <w:iCs/>
              </w:rPr>
            </w:pPr>
          </w:p>
          <w:p w:rsidR="00551755" w:rsidRDefault="00551755" w:rsidP="00D65E52">
            <w:pPr>
              <w:spacing w:after="0"/>
              <w:rPr>
                <w:rFonts w:ascii="Arial" w:hAnsi="Arial" w:cs="Arial"/>
                <w:iCs/>
              </w:rPr>
            </w:pPr>
          </w:p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5517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51755" w:rsidRPr="0045523E" w:rsidRDefault="0055175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51755" w:rsidRPr="0045523E" w:rsidRDefault="00551755" w:rsidP="00551755">
            <w:pPr>
              <w:numPr>
                <w:ilvl w:val="0"/>
                <w:numId w:val="29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REQUISITOS DE ESTUDIOS Y EXPERIENCIA CON EQUIVALENCIAS</w:t>
            </w:r>
          </w:p>
        </w:tc>
      </w:tr>
      <w:tr w:rsidR="00551755" w:rsidRPr="0045523E" w:rsidTr="00D65E52">
        <w:trPr>
          <w:gridAfter w:val="1"/>
          <w:wAfter w:w="32" w:type="dxa"/>
          <w:tblHeader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551755" w:rsidRPr="0045523E" w:rsidRDefault="00551755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:rsidR="00551755" w:rsidRPr="0045523E" w:rsidRDefault="00551755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51755" w:rsidRPr="0045523E" w:rsidRDefault="00551755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551755" w:rsidRPr="0045523E" w:rsidRDefault="00551755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 :</w:t>
            </w:r>
          </w:p>
        </w:tc>
      </w:tr>
      <w:tr w:rsidR="00551755" w:rsidRPr="0045523E" w:rsidTr="00D65E52">
        <w:trPr>
          <w:gridAfter w:val="1"/>
          <w:wAfter w:w="32" w:type="dxa"/>
          <w:trHeight w:val="754"/>
          <w:tblHeader/>
        </w:trPr>
        <w:tc>
          <w:tcPr>
            <w:tcW w:w="4320" w:type="dxa"/>
            <w:gridSpan w:val="4"/>
          </w:tcPr>
          <w:p w:rsidR="00551755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Pr="00992546" w:rsidRDefault="0055175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Título Profesional en la disciplina académica del núcleo básico del conocimiento en: </w:t>
            </w:r>
            <w:r w:rsidRPr="00427C19">
              <w:rPr>
                <w:rFonts w:ascii="Arial" w:hAnsi="Arial" w:cs="Arial"/>
              </w:rPr>
              <w:t xml:space="preserve">Ingeniería Ambiental </w:t>
            </w:r>
            <w:r>
              <w:rPr>
                <w:rFonts w:ascii="Arial" w:hAnsi="Arial" w:cs="Arial"/>
              </w:rPr>
              <w:t xml:space="preserve">Sanitaria y afines, </w:t>
            </w:r>
            <w:r w:rsidRPr="0045523E">
              <w:rPr>
                <w:rFonts w:ascii="Arial" w:hAnsi="Arial" w:cs="Arial"/>
              </w:rPr>
              <w:t>Ingeniería Civil, Arquitectura y afines.</w:t>
            </w:r>
          </w:p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lastRenderedPageBreak/>
              <w:t>Título de posgrado en la modalidad de especialización en el área afín con las funciones del cargo.</w:t>
            </w:r>
          </w:p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Tarjeta profesional en los casos exigidos por la ley.</w:t>
            </w:r>
          </w:p>
        </w:tc>
        <w:tc>
          <w:tcPr>
            <w:tcW w:w="4932" w:type="dxa"/>
            <w:vAlign w:val="center"/>
          </w:tcPr>
          <w:p w:rsidR="00551755" w:rsidRPr="0045523E" w:rsidRDefault="00551755" w:rsidP="00D65E52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V</w:t>
            </w:r>
            <w:r w:rsidRPr="0045523E">
              <w:rPr>
                <w:rFonts w:ascii="Arial" w:hAnsi="Arial" w:cs="Arial"/>
              </w:rPr>
              <w:t xml:space="preserve">einticinco (25) meses de experiencia profesional relacionada. </w:t>
            </w:r>
          </w:p>
        </w:tc>
      </w:tr>
      <w:tr w:rsidR="00551755" w:rsidRPr="0045523E" w:rsidTr="00D65E52">
        <w:trPr>
          <w:gridAfter w:val="1"/>
          <w:wAfter w:w="32" w:type="dxa"/>
          <w:tblHeader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51755" w:rsidRPr="0045523E" w:rsidRDefault="00551755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551755" w:rsidRPr="0045523E" w:rsidRDefault="00551755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ALTERNATIVA</w:t>
            </w:r>
          </w:p>
        </w:tc>
      </w:tr>
      <w:tr w:rsidR="00551755" w:rsidRPr="0045523E" w:rsidTr="00D65E52">
        <w:trPr>
          <w:gridAfter w:val="1"/>
          <w:wAfter w:w="32" w:type="dxa"/>
          <w:tblHeader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551755" w:rsidRPr="0045523E" w:rsidRDefault="00551755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51755" w:rsidRPr="0045523E" w:rsidRDefault="00551755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 :</w:t>
            </w:r>
          </w:p>
        </w:tc>
      </w:tr>
      <w:tr w:rsidR="00551755" w:rsidRPr="0045523E" w:rsidTr="00D65E52">
        <w:trPr>
          <w:gridAfter w:val="1"/>
          <w:wAfter w:w="32" w:type="dxa"/>
          <w:tblHeader/>
        </w:trPr>
        <w:tc>
          <w:tcPr>
            <w:tcW w:w="4309" w:type="dxa"/>
            <w:gridSpan w:val="3"/>
            <w:tcBorders>
              <w:bottom w:val="thinThickSmallGap" w:sz="24" w:space="0" w:color="auto"/>
            </w:tcBorders>
          </w:tcPr>
          <w:p w:rsidR="00551755" w:rsidRDefault="0055175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551755" w:rsidRPr="00992546" w:rsidRDefault="0055175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Título Profesional en la disciplina académica del núcleo básico del conocimiento en: </w:t>
            </w:r>
            <w:r w:rsidRPr="00427C19">
              <w:rPr>
                <w:rFonts w:ascii="Arial" w:hAnsi="Arial" w:cs="Arial"/>
              </w:rPr>
              <w:t xml:space="preserve">Ingeniería Ambiental </w:t>
            </w:r>
            <w:r>
              <w:rPr>
                <w:rFonts w:ascii="Arial" w:hAnsi="Arial" w:cs="Arial"/>
              </w:rPr>
              <w:t xml:space="preserve">Sanitaria y afines, </w:t>
            </w:r>
            <w:r w:rsidRPr="0045523E">
              <w:rPr>
                <w:rFonts w:ascii="Arial" w:hAnsi="Arial" w:cs="Arial"/>
              </w:rPr>
              <w:t>Ingeniería Civil, Arquitectura y afines.</w:t>
            </w:r>
          </w:p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</w:p>
          <w:p w:rsidR="00551755" w:rsidRPr="0045523E" w:rsidRDefault="00551755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Tarjeta profesional en los casos exigidos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551755" w:rsidRPr="0045523E" w:rsidRDefault="0055175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551755" w:rsidRPr="0045523E" w:rsidRDefault="00551755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Cuarenta y nueve</w:t>
            </w:r>
            <w:r w:rsidRPr="0045523E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49</w:t>
            </w:r>
            <w:r w:rsidRPr="0045523E">
              <w:rPr>
                <w:rFonts w:ascii="Arial" w:hAnsi="Arial" w:cs="Arial"/>
              </w:rPr>
              <w:t>)  meses de experiencia profesional relacionada</w:t>
            </w:r>
            <w:r>
              <w:rPr>
                <w:rFonts w:ascii="Arial" w:hAnsi="Arial" w:cs="Arial"/>
              </w:rPr>
              <w:t>.</w:t>
            </w:r>
            <w:r w:rsidRPr="0045523E">
              <w:rPr>
                <w:rFonts w:ascii="Arial" w:hAnsi="Arial" w:cs="Arial"/>
              </w:rPr>
              <w:t xml:space="preserve"> </w:t>
            </w:r>
          </w:p>
        </w:tc>
      </w:tr>
      <w:tr w:rsidR="00551755" w:rsidRPr="0045523E" w:rsidTr="00D65E52">
        <w:trPr>
          <w:gridAfter w:val="1"/>
          <w:wAfter w:w="32" w:type="dxa"/>
        </w:trPr>
        <w:tc>
          <w:tcPr>
            <w:tcW w:w="9252" w:type="dxa"/>
            <w:gridSpan w:val="5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51755" w:rsidRPr="0045523E" w:rsidRDefault="00551755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51755" w:rsidRPr="0045523E" w:rsidRDefault="00551755" w:rsidP="00551755">
            <w:pPr>
              <w:numPr>
                <w:ilvl w:val="0"/>
                <w:numId w:val="29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COMPETENCIAS LABORALES</w:t>
            </w:r>
          </w:p>
        </w:tc>
      </w:tr>
      <w:tr w:rsidR="00551755" w:rsidRPr="0045523E" w:rsidTr="00D65E52">
        <w:trPr>
          <w:gridAfter w:val="1"/>
          <w:wAfter w:w="32" w:type="dxa"/>
        </w:trPr>
        <w:tc>
          <w:tcPr>
            <w:tcW w:w="4320" w:type="dxa"/>
            <w:gridSpan w:val="4"/>
            <w:tcBorders>
              <w:top w:val="thickThinSmallGap" w:sz="24" w:space="0" w:color="auto"/>
            </w:tcBorders>
          </w:tcPr>
          <w:p w:rsidR="00551755" w:rsidRPr="0045523E" w:rsidRDefault="00551755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551755" w:rsidRPr="0045523E" w:rsidRDefault="00551755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51755" w:rsidRPr="0045523E" w:rsidRDefault="00551755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</w:p>
          <w:p w:rsidR="00551755" w:rsidRPr="0045523E" w:rsidRDefault="00551755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noProof/>
              </w:rPr>
              <w:t>Profesional</w:t>
            </w:r>
            <w:r w:rsidRPr="0045523E">
              <w:rPr>
                <w:rFonts w:ascii="Arial" w:hAnsi="Arial" w:cs="Arial"/>
                <w:b/>
              </w:rPr>
              <w:t>):</w:t>
            </w:r>
          </w:p>
        </w:tc>
      </w:tr>
      <w:tr w:rsidR="00551755" w:rsidRPr="0045523E" w:rsidTr="00D65E52">
        <w:trPr>
          <w:gridAfter w:val="1"/>
          <w:wAfter w:w="32" w:type="dxa"/>
        </w:trPr>
        <w:tc>
          <w:tcPr>
            <w:tcW w:w="4320" w:type="dxa"/>
            <w:gridSpan w:val="4"/>
          </w:tcPr>
          <w:p w:rsidR="00551755" w:rsidRDefault="00551755" w:rsidP="005517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551755" w:rsidRDefault="00551755" w:rsidP="005517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551755" w:rsidRDefault="00551755" w:rsidP="005517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551755" w:rsidRDefault="00551755" w:rsidP="005517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551755" w:rsidRDefault="00551755" w:rsidP="005517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551755" w:rsidRPr="00EC6586" w:rsidRDefault="00551755" w:rsidP="005517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551755" w:rsidRDefault="00551755" w:rsidP="005517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551755" w:rsidRDefault="00551755" w:rsidP="005517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551755" w:rsidRDefault="00551755" w:rsidP="005517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551755" w:rsidRPr="00AE4EA5" w:rsidRDefault="00551755" w:rsidP="00551755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94E" w:rsidRDefault="0074294E" w:rsidP="0002570B">
      <w:pPr>
        <w:spacing w:after="0" w:line="240" w:lineRule="auto"/>
      </w:pPr>
      <w:r>
        <w:separator/>
      </w:r>
    </w:p>
  </w:endnote>
  <w:endnote w:type="continuationSeparator" w:id="0">
    <w:p w:rsidR="0074294E" w:rsidRDefault="0074294E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E5F" w:rsidRDefault="00904E5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AC6CF1" w:rsidP="00EC3DFB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904E5F">
            <w:rPr>
              <w:b/>
              <w:bCs/>
              <w:sz w:val="14"/>
              <w:szCs w:val="16"/>
            </w:rPr>
            <w:t xml:space="preserve">2943 DE 03 DE AGOSTO DEL </w:t>
          </w:r>
          <w:r w:rsidR="00904E5F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E5F" w:rsidRDefault="00904E5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94E" w:rsidRDefault="0074294E" w:rsidP="0002570B">
      <w:pPr>
        <w:spacing w:after="0" w:line="240" w:lineRule="auto"/>
      </w:pPr>
      <w:r>
        <w:separator/>
      </w:r>
    </w:p>
  </w:footnote>
  <w:footnote w:type="continuationSeparator" w:id="0">
    <w:p w:rsidR="0074294E" w:rsidRDefault="0074294E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E5F" w:rsidRDefault="00904E5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E5F" w:rsidRDefault="00904E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5"/>
  </w:num>
  <w:num w:numId="5">
    <w:abstractNumId w:val="16"/>
  </w:num>
  <w:num w:numId="6">
    <w:abstractNumId w:val="7"/>
  </w:num>
  <w:num w:numId="7">
    <w:abstractNumId w:val="6"/>
  </w:num>
  <w:num w:numId="8">
    <w:abstractNumId w:val="0"/>
  </w:num>
  <w:num w:numId="9">
    <w:abstractNumId w:val="26"/>
  </w:num>
  <w:num w:numId="10">
    <w:abstractNumId w:val="14"/>
  </w:num>
  <w:num w:numId="11">
    <w:abstractNumId w:val="13"/>
  </w:num>
  <w:num w:numId="12">
    <w:abstractNumId w:val="1"/>
  </w:num>
  <w:num w:numId="13">
    <w:abstractNumId w:val="19"/>
  </w:num>
  <w:num w:numId="14">
    <w:abstractNumId w:val="2"/>
  </w:num>
  <w:num w:numId="15">
    <w:abstractNumId w:val="10"/>
  </w:num>
  <w:num w:numId="16">
    <w:abstractNumId w:val="11"/>
  </w:num>
  <w:num w:numId="17">
    <w:abstractNumId w:val="18"/>
  </w:num>
  <w:num w:numId="18">
    <w:abstractNumId w:val="25"/>
  </w:num>
  <w:num w:numId="19">
    <w:abstractNumId w:val="28"/>
  </w:num>
  <w:num w:numId="20">
    <w:abstractNumId w:val="27"/>
  </w:num>
  <w:num w:numId="21">
    <w:abstractNumId w:val="23"/>
  </w:num>
  <w:num w:numId="22">
    <w:abstractNumId w:val="20"/>
  </w:num>
  <w:num w:numId="23">
    <w:abstractNumId w:val="24"/>
  </w:num>
  <w:num w:numId="24">
    <w:abstractNumId w:val="12"/>
  </w:num>
  <w:num w:numId="25">
    <w:abstractNumId w:val="17"/>
  </w:num>
  <w:num w:numId="26">
    <w:abstractNumId w:val="22"/>
  </w:num>
  <w:num w:numId="27">
    <w:abstractNumId w:val="9"/>
  </w:num>
  <w:num w:numId="28">
    <w:abstractNumId w:val="5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652A5"/>
    <w:rsid w:val="0019104A"/>
    <w:rsid w:val="002D563F"/>
    <w:rsid w:val="002E5678"/>
    <w:rsid w:val="00320055"/>
    <w:rsid w:val="00367811"/>
    <w:rsid w:val="004232D1"/>
    <w:rsid w:val="004461A6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4294E"/>
    <w:rsid w:val="00752157"/>
    <w:rsid w:val="008473B1"/>
    <w:rsid w:val="00904E5F"/>
    <w:rsid w:val="009A5A46"/>
    <w:rsid w:val="009D2170"/>
    <w:rsid w:val="00AC6CF1"/>
    <w:rsid w:val="00B15A9D"/>
    <w:rsid w:val="00B21669"/>
    <w:rsid w:val="00BF507A"/>
    <w:rsid w:val="00C50769"/>
    <w:rsid w:val="00C665B2"/>
    <w:rsid w:val="00C9083F"/>
    <w:rsid w:val="00DA3D5A"/>
    <w:rsid w:val="00DC6263"/>
    <w:rsid w:val="00E457A7"/>
    <w:rsid w:val="00E639A2"/>
    <w:rsid w:val="00EC3DFB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C3D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C3DF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875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2018-08-14T15:16:00Z</cp:lastPrinted>
  <dcterms:created xsi:type="dcterms:W3CDTF">2018-08-14T15:27:00Z</dcterms:created>
  <dcterms:modified xsi:type="dcterms:W3CDTF">2020-02-13T15:58:00Z</dcterms:modified>
</cp:coreProperties>
</file>